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39" w:rsidRDefault="006C2642">
      <w:pPr>
        <w:rPr>
          <w:rtl/>
        </w:rPr>
      </w:pPr>
      <w:bookmarkStart w:id="0" w:name="_GoBack"/>
      <w:bookmarkEnd w:id="0"/>
      <w:r w:rsidRPr="00965B19">
        <w:rPr>
          <w:rFonts w:cs="B Nazanin" w:hint="cs"/>
          <w:b/>
          <w:bCs/>
          <w:rtl/>
          <w:lang w:bidi="fa-IR"/>
        </w:rPr>
        <w:t>جدول 1: محاسبه امتیاز پژوهشگران دانشگاه ها و مراکز آموزش عالی و واحدهای پژوهشی، حوزه های علمیه</w:t>
      </w:r>
    </w:p>
    <w:tbl>
      <w:tblPr>
        <w:tblpPr w:leftFromText="180" w:rightFromText="180" w:vertAnchor="text" w:tblpXSpec="center" w:tblpY="1"/>
        <w:tblOverlap w:val="never"/>
        <w:bidiVisual/>
        <w:tblW w:w="9638" w:type="dxa"/>
        <w:tblLayout w:type="fixed"/>
        <w:tblLook w:val="04A0"/>
      </w:tblPr>
      <w:tblGrid>
        <w:gridCol w:w="708"/>
        <w:gridCol w:w="2409"/>
        <w:gridCol w:w="1985"/>
        <w:gridCol w:w="1559"/>
        <w:gridCol w:w="2977"/>
      </w:tblGrid>
      <w:tr w:rsidR="006C2642" w:rsidRPr="00965B19" w:rsidTr="00CD0CDE">
        <w:trPr>
          <w:cantSplit/>
          <w:trHeight w:val="9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65B19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965B19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شاخص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965B19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نوع یا سطح شاخص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C2642" w:rsidRPr="00965B19" w:rsidRDefault="006C2642" w:rsidP="00CD0CDE">
            <w:pPr>
              <w:bidi/>
              <w:ind w:left="113" w:right="113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965B19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سقف امتياز براي هر مورد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65B19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حداقل امتیاز لازم </w:t>
            </w:r>
          </w:p>
        </w:tc>
      </w:tr>
      <w:tr w:rsidR="006C2642" w:rsidRPr="00965B19" w:rsidTr="00CD0CDE">
        <w:trPr>
          <w:trHeight w:val="4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965B19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مقالات چاپ شده در مجلات معتبر داخلي يا بين المللي یا همایش ها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965B19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JCR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642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C2642" w:rsidRPr="00965B19" w:rsidTr="00CD0CDE">
        <w:trPr>
          <w:trHeight w:val="4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42" w:rsidRPr="00965B19" w:rsidRDefault="006C2642" w:rsidP="00CD0CDE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65B19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Scopus</w:t>
            </w:r>
            <w:r w:rsidRPr="00965B19">
              <w:rPr>
                <w:rFonts w:ascii="Arial" w:hAnsi="Arial" w:cs="B Nazanin" w:hint="cs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965B19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965B19">
              <w:rPr>
                <w:rFonts w:ascii="Arial" w:hAnsi="Arial" w:cs="B Nazanin" w:hint="cs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965B19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ISI (WOS)</w:t>
            </w:r>
            <w:r w:rsidRPr="00965B19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642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C2642" w:rsidRPr="00965B19" w:rsidTr="00CD0CDE">
        <w:trPr>
          <w:trHeight w:val="4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65B19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علمي </w:t>
            </w:r>
            <w:r w:rsidRPr="00965B19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965B19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پژوهشي </w:t>
            </w:r>
          </w:p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65B19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ISC</w:t>
            </w:r>
            <w:r w:rsidRPr="00965B19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>)</w:t>
            </w:r>
            <w:r w:rsidRPr="00965B19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642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C2642" w:rsidRPr="00965B19" w:rsidTr="00CD0CDE">
        <w:trPr>
          <w:trHeight w:val="4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65B19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مقاله داغ یا  مقاله پراستناد </w:t>
            </w:r>
            <w:r w:rsidRPr="00965B19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(WOS)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642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C2642" w:rsidRPr="00965B19" w:rsidTr="00CD0CDE">
        <w:trPr>
          <w:trHeight w:val="4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965B19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علمي ترويجي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42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C2642" w:rsidRPr="00965B19" w:rsidTr="00CD0CDE">
        <w:trPr>
          <w:trHeight w:val="42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965B19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همايش هاي علمي ملي/ بين المللي</w:t>
            </w:r>
            <w:r w:rsidRPr="00965B19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 xml:space="preserve"> ISC</w:t>
            </w:r>
            <w:r w:rsidRPr="00965B19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>)</w:t>
            </w:r>
            <w:r w:rsidRPr="00965B19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42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C2642" w:rsidRPr="00965B19" w:rsidTr="00CD0CDE">
        <w:trPr>
          <w:trHeight w:val="4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65B19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65B19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طرحهاي پژوهشي پايان يافته</w:t>
            </w:r>
          </w:p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65B19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دارای حسن انجام کار از کارفرما </w:t>
            </w:r>
          </w:p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965B19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C2642" w:rsidRPr="00965B19" w:rsidTr="00AA53F5">
        <w:trPr>
          <w:trHeight w:val="46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965B19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همکار اصلی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C2642" w:rsidRPr="00965B19" w:rsidTr="00CD0CDE">
        <w:trPr>
          <w:trHeight w:val="41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965B19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سایر همکاران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C2642" w:rsidRPr="00965B19" w:rsidTr="00CD0CDE">
        <w:trPr>
          <w:trHeight w:val="47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65B19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طرحهاي پژوهشي/ پايان نامه/ </w:t>
            </w:r>
          </w:p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65B19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رساله پایان یافته که به مرحله فناوری رسیده است.</w:t>
            </w:r>
          </w:p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965B19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نمونه اوليه آزمايشگاهي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C2642" w:rsidRPr="00965B19" w:rsidTr="00CD0CDE">
        <w:trPr>
          <w:trHeight w:val="47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42" w:rsidRPr="00965B19" w:rsidRDefault="006C2642" w:rsidP="00CD0CDE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65B19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فناور</w:t>
            </w:r>
            <w:r w:rsidRPr="00965B19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65B19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 xml:space="preserve"> شده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642" w:rsidRPr="00965B19" w:rsidRDefault="006C2642" w:rsidP="00CD0CD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C2642" w:rsidRPr="00965B19" w:rsidTr="00CD0CDE">
        <w:trPr>
          <w:trHeight w:val="4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42" w:rsidRPr="00965B19" w:rsidRDefault="006C2642" w:rsidP="00CD0CD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65B19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تجاري سازي شده از طريق ايجاد شركت فناور مستقر در پاركهاي علم و فناوري و در مركز رشد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42" w:rsidRPr="00965B19" w:rsidRDefault="006C2642" w:rsidP="00CD0CD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C2642" w:rsidRPr="00965B19" w:rsidTr="00AA53F5">
        <w:trPr>
          <w:trHeight w:val="6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65B19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965B19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تأليف يا تصنيف كتاب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C2642" w:rsidRPr="00965B19" w:rsidTr="00CD0CDE">
        <w:trPr>
          <w:trHeight w:val="955"/>
        </w:trPr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65B19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65B19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اکتشاف، ابتكار، نوآوري، اختراع، اثر بدیع و ارزنده هنری </w:t>
            </w:r>
          </w:p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65B19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(مورد تایید مراجع علمی معتبر)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C2642" w:rsidRPr="00965B19" w:rsidTr="00CD0CDE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65B19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65B19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سردبیری، عضویت در هیأت تحریریه نشریات علمی و هیأت مدیره انجمن علمی، داوری مقالات</w:t>
            </w:r>
            <w:r w:rsidRPr="00965B19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C2642" w:rsidRPr="00965B19" w:rsidTr="00CD0CDE">
        <w:trPr>
          <w:trHeight w:val="5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65B19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65B19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جوایز دریافت شده از جشنواره ها یا سایر مراجع معتبر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965B19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داخلی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C2642" w:rsidRPr="00965B19" w:rsidTr="00CD0CDE">
        <w:trPr>
          <w:trHeight w:val="55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965B19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بین المللی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C2642" w:rsidRPr="00965B19" w:rsidTr="00CD0CDE">
        <w:trPr>
          <w:trHeight w:val="8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65B19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65B19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وضعیت شاخص هرش (</w:t>
            </w:r>
            <w:r w:rsidRPr="00965B19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>H-</w:t>
            </w:r>
            <w:r w:rsidRPr="00965B19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index</w:t>
            </w:r>
            <w:r w:rsidRPr="00965B19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) در رشته موضوعی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C2642" w:rsidRPr="00965B19" w:rsidTr="00CD0CDE">
        <w:trPr>
          <w:trHeight w:val="3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65B19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65B19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وضعیت تعداد ارجاعات (</w:t>
            </w:r>
            <w:r w:rsidRPr="00965B19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Citation</w:t>
            </w:r>
            <w:r w:rsidRPr="00965B19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) در رشته موضوعی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42" w:rsidRPr="00965B19" w:rsidRDefault="006C2642" w:rsidP="00CD0CDE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:rsidR="006C2642" w:rsidRPr="00965B19" w:rsidRDefault="006C2642" w:rsidP="006C2642">
      <w:pPr>
        <w:bidi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965B19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                 تبصره 3 : حداقل امتياز لازم براي واحدهاي پژوهشي مشمول بند 4-1-1 در رديف هاي 1 و 2 جدول 1 به ترتيب 80 و 40 مي باشد.</w:t>
      </w:r>
    </w:p>
    <w:p w:rsidR="006C2642" w:rsidRDefault="006C2642" w:rsidP="006C2642"/>
    <w:sectPr w:rsidR="006C2642" w:rsidSect="006C2642">
      <w:pgSz w:w="11906" w:h="16838"/>
      <w:pgMar w:top="1134" w:right="1274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C2642"/>
    <w:rsid w:val="006C2642"/>
    <w:rsid w:val="00843F39"/>
    <w:rsid w:val="00976BEF"/>
    <w:rsid w:val="00AA53F5"/>
    <w:rsid w:val="00C42BBD"/>
    <w:rsid w:val="00C60B3E"/>
    <w:rsid w:val="00F3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pajooheshi</cp:lastModifiedBy>
  <cp:revision>2</cp:revision>
  <dcterms:created xsi:type="dcterms:W3CDTF">2020-01-14T12:14:00Z</dcterms:created>
  <dcterms:modified xsi:type="dcterms:W3CDTF">2020-01-14T12:14:00Z</dcterms:modified>
</cp:coreProperties>
</file>