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B642AB" w14:textId="77777777" w:rsidR="004251C0" w:rsidRDefault="004251C0">
      <w:pPr>
        <w:rPr>
          <w:rFonts w:hint="cs"/>
          <w:rtl/>
        </w:rPr>
      </w:pPr>
      <w:bookmarkStart w:id="0" w:name="_GoBack"/>
      <w:bookmarkEnd w:id="0"/>
    </w:p>
    <w:p w14:paraId="122881FA" w14:textId="77777777" w:rsidR="00911353" w:rsidRPr="00DD228E" w:rsidRDefault="00911353" w:rsidP="00911353">
      <w:pPr>
        <w:spacing w:before="120" w:after="120" w:line="240" w:lineRule="auto"/>
        <w:jc w:val="center"/>
        <w:rPr>
          <w:rFonts w:ascii="B Compset" w:eastAsia="Calibri" w:hAnsi="B Compset" w:cs="B Titr"/>
          <w:b/>
          <w:bCs/>
          <w:color w:val="000000" w:themeColor="text1"/>
          <w:sz w:val="26"/>
          <w:szCs w:val="26"/>
          <w:rtl/>
        </w:rPr>
      </w:pPr>
      <w:r w:rsidRPr="00DD228E">
        <w:rPr>
          <w:rFonts w:ascii="B Compset" w:eastAsia="Calibri" w:hAnsi="B Compset" w:cs="B Titr" w:hint="cs"/>
          <w:b/>
          <w:bCs/>
          <w:color w:val="000000" w:themeColor="text1"/>
          <w:sz w:val="26"/>
          <w:szCs w:val="26"/>
          <w:rtl/>
        </w:rPr>
        <w:t>بسمه تعالی</w:t>
      </w:r>
    </w:p>
    <w:p w14:paraId="370F0952" w14:textId="77777777" w:rsidR="00911353" w:rsidRDefault="00911353" w:rsidP="00911353">
      <w:pPr>
        <w:spacing w:before="120" w:after="120" w:line="240" w:lineRule="auto"/>
        <w:jc w:val="center"/>
        <w:rPr>
          <w:rFonts w:ascii="B Compset" w:eastAsia="Calibri" w:hAnsi="B Compset" w:cs="B Nazanin"/>
          <w:b/>
          <w:bCs/>
          <w:color w:val="000000" w:themeColor="text1"/>
          <w:sz w:val="26"/>
          <w:szCs w:val="26"/>
          <w:rtl/>
        </w:rPr>
      </w:pPr>
    </w:p>
    <w:p w14:paraId="56E55CCA" w14:textId="77777777" w:rsidR="00911353" w:rsidRPr="00343801" w:rsidRDefault="00911353" w:rsidP="00911353">
      <w:pPr>
        <w:spacing w:before="120" w:after="120" w:line="240" w:lineRule="auto"/>
        <w:jc w:val="both"/>
        <w:rPr>
          <w:rFonts w:cs="B Nazanin"/>
          <w:b/>
          <w:bCs/>
          <w:color w:val="000000" w:themeColor="text1"/>
          <w:sz w:val="26"/>
          <w:szCs w:val="26"/>
          <w:rtl/>
        </w:rPr>
      </w:pPr>
      <w:r w:rsidRPr="00343801">
        <w:rPr>
          <w:rFonts w:ascii="B Compset" w:eastAsia="Calibri" w:hAnsi="B Compset" w:cs="B Nazanin" w:hint="cs"/>
          <w:b/>
          <w:bCs/>
          <w:color w:val="000000" w:themeColor="text1"/>
          <w:sz w:val="26"/>
          <w:szCs w:val="26"/>
          <w:rtl/>
        </w:rPr>
        <w:t>راهنمای تکمیل فرم:</w:t>
      </w:r>
    </w:p>
    <w:p w14:paraId="38258E98" w14:textId="77777777" w:rsidR="00911353" w:rsidRDefault="00911353" w:rsidP="00911353">
      <w:pPr>
        <w:spacing w:after="160" w:line="259" w:lineRule="auto"/>
        <w:jc w:val="both"/>
        <w:rPr>
          <w:rFonts w:ascii="B Compset" w:eastAsia="Calibri" w:hAnsi="B Compset" w:cs="B Nazanin"/>
          <w:color w:val="000000" w:themeColor="text1"/>
          <w:sz w:val="26"/>
          <w:szCs w:val="26"/>
          <w:rtl/>
        </w:rPr>
      </w:pPr>
      <w:r w:rsidRPr="00343801">
        <w:rPr>
          <w:rFonts w:ascii="B Compset" w:eastAsia="Calibri" w:hAnsi="B Compset" w:cs="B Nazanin" w:hint="cs"/>
          <w:color w:val="000000" w:themeColor="text1"/>
          <w:sz w:val="26"/>
          <w:szCs w:val="26"/>
          <w:rtl/>
        </w:rPr>
        <w:t>پژوهشگر ارجمند</w:t>
      </w:r>
      <w:r>
        <w:rPr>
          <w:rFonts w:ascii="B Compset" w:eastAsia="Calibri" w:hAnsi="B Compset" w:cs="B Nazanin" w:hint="cs"/>
          <w:color w:val="000000" w:themeColor="text1"/>
          <w:sz w:val="26"/>
          <w:szCs w:val="26"/>
          <w:rtl/>
        </w:rPr>
        <w:t>،</w:t>
      </w:r>
      <w:r w:rsidRPr="00343801">
        <w:rPr>
          <w:rFonts w:ascii="B Compset" w:eastAsia="Calibri" w:hAnsi="B Compset" w:cs="B Nazanin" w:hint="cs"/>
          <w:color w:val="000000" w:themeColor="text1"/>
          <w:sz w:val="26"/>
          <w:szCs w:val="26"/>
          <w:rtl/>
        </w:rPr>
        <w:t xml:space="preserve"> فرمی که اکنون در اختیار شماست </w:t>
      </w:r>
      <w:r>
        <w:rPr>
          <w:rFonts w:ascii="B Compset" w:eastAsia="Calibri" w:hAnsi="B Compset" w:cs="B Nazanin" w:hint="cs"/>
          <w:color w:val="000000" w:themeColor="text1"/>
          <w:sz w:val="26"/>
          <w:szCs w:val="26"/>
          <w:rtl/>
        </w:rPr>
        <w:t>پیرو درخواست برای دریاف</w:t>
      </w:r>
      <w:r w:rsidR="006F2732">
        <w:rPr>
          <w:rFonts w:ascii="B Compset" w:eastAsia="Calibri" w:hAnsi="B Compset" w:cs="B Nazanin" w:hint="cs"/>
          <w:color w:val="000000" w:themeColor="text1"/>
          <w:sz w:val="26"/>
          <w:szCs w:val="26"/>
          <w:rtl/>
        </w:rPr>
        <w:t>ت</w:t>
      </w:r>
      <w:r>
        <w:rPr>
          <w:rFonts w:ascii="B Compset" w:eastAsia="Calibri" w:hAnsi="B Compset" w:cs="B Nazanin" w:hint="cs"/>
          <w:color w:val="000000" w:themeColor="text1"/>
          <w:sz w:val="26"/>
          <w:szCs w:val="26"/>
          <w:rtl/>
        </w:rPr>
        <w:t xml:space="preserve"> کد اخلاق و جهت</w:t>
      </w:r>
      <w:r w:rsidRPr="00343801">
        <w:rPr>
          <w:rFonts w:ascii="B Compset" w:eastAsia="Calibri" w:hAnsi="B Compset" w:cs="B Nazanin" w:hint="cs"/>
          <w:color w:val="000000" w:themeColor="text1"/>
          <w:sz w:val="26"/>
          <w:szCs w:val="26"/>
          <w:rtl/>
        </w:rPr>
        <w:t xml:space="preserve"> بررسی طرحنامه پژوهشی پیشنهادی توسط </w:t>
      </w:r>
      <w:r>
        <w:rPr>
          <w:rFonts w:ascii="B Compset" w:eastAsia="Calibri" w:hAnsi="B Compset" w:cs="B Nazanin" w:hint="cs"/>
          <w:color w:val="000000" w:themeColor="text1"/>
          <w:sz w:val="26"/>
          <w:szCs w:val="26"/>
          <w:rtl/>
        </w:rPr>
        <w:t>کارگروه اخلاق در پژوهش دانشگاه صنعتی اصفهان</w:t>
      </w:r>
      <w:r w:rsidRPr="00343801">
        <w:rPr>
          <w:rFonts w:ascii="B Compset" w:eastAsia="Calibri" w:hAnsi="B Compset" w:cs="B Nazanin" w:hint="cs"/>
          <w:color w:val="000000" w:themeColor="text1"/>
          <w:sz w:val="26"/>
          <w:szCs w:val="26"/>
          <w:rtl/>
        </w:rPr>
        <w:t xml:space="preserve"> تهیه شده است. </w:t>
      </w:r>
      <w:r>
        <w:rPr>
          <w:rFonts w:ascii="B Compset" w:eastAsia="Calibri" w:hAnsi="B Compset" w:cs="B Nazanin" w:hint="cs"/>
          <w:color w:val="000000" w:themeColor="text1"/>
          <w:sz w:val="26"/>
          <w:szCs w:val="26"/>
          <w:rtl/>
        </w:rPr>
        <w:t>لذا خواهشمند است با دقت نظر فرم های مربوطه را تکمیل و به نکات زیر توجه فرمایید:</w:t>
      </w:r>
    </w:p>
    <w:p w14:paraId="13DC3590" w14:textId="77777777" w:rsidR="00911353" w:rsidRPr="00A0065B" w:rsidRDefault="00911353" w:rsidP="00911353">
      <w:pPr>
        <w:pStyle w:val="ListParagraph"/>
        <w:numPr>
          <w:ilvl w:val="0"/>
          <w:numId w:val="1"/>
        </w:numPr>
        <w:bidi/>
        <w:spacing w:after="160" w:line="259" w:lineRule="auto"/>
        <w:jc w:val="both"/>
        <w:rPr>
          <w:rFonts w:ascii="B Compset" w:eastAsia="Calibri" w:hAnsi="B Compset" w:cs="B Nazanin"/>
          <w:b/>
          <w:bCs/>
          <w:color w:val="FF0000"/>
        </w:rPr>
      </w:pPr>
      <w:r w:rsidRPr="00911353">
        <w:rPr>
          <w:rFonts w:ascii="B Compset" w:eastAsia="Calibri" w:hAnsi="B Compset" w:cs="B Nazanin" w:hint="cs"/>
          <w:color w:val="000000" w:themeColor="text1"/>
          <w:sz w:val="26"/>
          <w:szCs w:val="26"/>
          <w:rtl/>
        </w:rPr>
        <w:t xml:space="preserve">با استناد به محتوای همه دستورالعمل های ملی اخلاق در پژوهش، </w:t>
      </w:r>
      <w:r w:rsidRPr="00A0065B">
        <w:rPr>
          <w:rFonts w:ascii="B Compset" w:eastAsia="Calibri" w:hAnsi="B Compset" w:cs="B Nazanin" w:hint="cs"/>
          <w:b/>
          <w:bCs/>
          <w:color w:val="FF0000"/>
          <w:rtl/>
        </w:rPr>
        <w:t xml:space="preserve">شروع پژوهش (به جز پژوهش های کتابخانه ای مانند پژوهش هایی که صرفاً به مرور منابع می پردازند)  قبل از دریافت مجوز کمیته اخلاق در پژوهش ممنوع است و نوعی تخلف پژوهشی محسوب می شود. </w:t>
      </w:r>
    </w:p>
    <w:p w14:paraId="01FF8EB6" w14:textId="77777777" w:rsidR="00911353" w:rsidRPr="00D16A8D" w:rsidRDefault="00911353" w:rsidP="00DD1AA6">
      <w:pPr>
        <w:numPr>
          <w:ilvl w:val="0"/>
          <w:numId w:val="1"/>
        </w:numPr>
        <w:spacing w:before="240" w:after="160" w:line="259" w:lineRule="auto"/>
        <w:contextualSpacing/>
        <w:jc w:val="both"/>
        <w:rPr>
          <w:rFonts w:eastAsia="Times New Roman" w:cs="B Zar"/>
          <w:color w:val="000000" w:themeColor="text1"/>
          <w:sz w:val="28"/>
          <w:szCs w:val="28"/>
        </w:rPr>
      </w:pPr>
      <w:r w:rsidRPr="00D16A8D">
        <w:rPr>
          <w:rFonts w:ascii="B Compset" w:eastAsia="Calibri" w:hAnsi="B Compset" w:cs="B Nazanin" w:hint="cs"/>
          <w:color w:val="000000" w:themeColor="text1"/>
          <w:sz w:val="26"/>
          <w:szCs w:val="26"/>
          <w:rtl/>
        </w:rPr>
        <w:t>توجه داشته باشید شما ب</w:t>
      </w:r>
      <w:r w:rsidR="006F2732">
        <w:rPr>
          <w:rFonts w:ascii="B Compset" w:eastAsia="Calibri" w:hAnsi="B Compset" w:cs="B Nazanin" w:hint="cs"/>
          <w:color w:val="000000" w:themeColor="text1"/>
          <w:sz w:val="26"/>
          <w:szCs w:val="26"/>
          <w:rtl/>
        </w:rPr>
        <w:t>ا ارسال این درخواست به همه</w:t>
      </w:r>
      <w:r w:rsidRPr="00D16A8D">
        <w:rPr>
          <w:rFonts w:ascii="B Compset" w:eastAsia="Calibri" w:hAnsi="B Compset" w:cs="B Nazanin" w:hint="cs"/>
          <w:color w:val="000000" w:themeColor="text1"/>
          <w:sz w:val="26"/>
          <w:szCs w:val="26"/>
          <w:rtl/>
        </w:rPr>
        <w:t xml:space="preserve"> اعضای کمیته اخلاق در پژوهش بررسی کننده </w:t>
      </w:r>
      <w:r w:rsidRPr="00D16A8D">
        <w:rPr>
          <w:rFonts w:ascii="B Compset" w:eastAsia="Calibri" w:hAnsi="B Compset" w:cs="B Nazanin" w:hint="cs"/>
          <w:color w:val="000000" w:themeColor="text1"/>
          <w:sz w:val="26"/>
          <w:szCs w:val="26"/>
          <w:rtl/>
          <w:lang w:bidi="ar-SA"/>
        </w:rPr>
        <w:t>طرحنامه</w:t>
      </w:r>
      <w:r w:rsidRPr="00D16A8D">
        <w:rPr>
          <w:rFonts w:ascii="B Compset" w:eastAsia="Calibri" w:hAnsi="B Compset" w:cs="B Nazanin" w:hint="cs"/>
          <w:color w:val="000000" w:themeColor="text1"/>
          <w:sz w:val="26"/>
          <w:szCs w:val="26"/>
          <w:rtl/>
        </w:rPr>
        <w:t xml:space="preserve"> و نیز اعضای دبیرخانه</w:t>
      </w:r>
      <w:r w:rsidR="006F2732">
        <w:rPr>
          <w:rFonts w:ascii="B Compset" w:eastAsia="Calibri" w:hAnsi="B Compset" w:cs="B Nazanin" w:hint="cs"/>
          <w:color w:val="000000" w:themeColor="text1"/>
          <w:sz w:val="26"/>
          <w:szCs w:val="26"/>
          <w:rtl/>
        </w:rPr>
        <w:t xml:space="preserve"> و</w:t>
      </w:r>
      <w:r w:rsidRPr="00D16A8D">
        <w:rPr>
          <w:rFonts w:ascii="B Compset" w:eastAsia="Calibri" w:hAnsi="B Compset" w:cs="B Nazanin" w:hint="cs"/>
          <w:color w:val="000000" w:themeColor="text1"/>
          <w:sz w:val="26"/>
          <w:szCs w:val="26"/>
          <w:rtl/>
        </w:rPr>
        <w:t xml:space="preserve"> اعضای کمیته های اخلاق در پژوهش  بالادستی</w:t>
      </w:r>
      <w:r w:rsidR="00DD1AA6">
        <w:rPr>
          <w:rFonts w:ascii="B Compset" w:eastAsia="Calibri" w:hAnsi="B Compset" w:cs="B Nazanin" w:hint="cs"/>
          <w:color w:val="000000" w:themeColor="text1"/>
          <w:sz w:val="26"/>
          <w:szCs w:val="26"/>
          <w:rtl/>
        </w:rPr>
        <w:t>،</w:t>
      </w:r>
      <w:r w:rsidRPr="00D16A8D">
        <w:rPr>
          <w:rFonts w:ascii="B Compset" w:eastAsia="Calibri" w:hAnsi="B Compset" w:cs="B Nazanin" w:hint="cs"/>
          <w:color w:val="000000" w:themeColor="text1"/>
          <w:sz w:val="26"/>
          <w:szCs w:val="26"/>
          <w:rtl/>
        </w:rPr>
        <w:t xml:space="preserve"> مشاوران، داوران و ناظران آنها  اجازه می دهید به کلیه اطلاعات موجود در </w:t>
      </w:r>
      <w:r w:rsidRPr="00D16A8D">
        <w:rPr>
          <w:rFonts w:ascii="B Compset" w:eastAsia="Calibri" w:hAnsi="B Compset" w:cs="B Nazanin" w:hint="cs"/>
          <w:color w:val="000000" w:themeColor="text1"/>
          <w:sz w:val="26"/>
          <w:szCs w:val="26"/>
          <w:rtl/>
          <w:lang w:bidi="ar-SA"/>
        </w:rPr>
        <w:t>طرحنامه</w:t>
      </w:r>
      <w:r w:rsidRPr="00D16A8D">
        <w:rPr>
          <w:rFonts w:ascii="B Compset" w:eastAsia="Calibri" w:hAnsi="B Compset" w:cs="B Nazanin" w:hint="cs"/>
          <w:color w:val="000000" w:themeColor="text1"/>
          <w:sz w:val="26"/>
          <w:szCs w:val="26"/>
          <w:rtl/>
        </w:rPr>
        <w:t xml:space="preserve">، پروتکل، فرم درخواست بررسی اخلاقی و نیز گزارشات بعدی پژوهش شما دسترسی داشته باشند. </w:t>
      </w:r>
      <w:r>
        <w:rPr>
          <w:rFonts w:ascii="B Compset" w:eastAsia="Calibri" w:hAnsi="B Compset" w:cs="B Nazanin" w:hint="cs"/>
          <w:color w:val="000000" w:themeColor="text1"/>
          <w:sz w:val="26"/>
          <w:szCs w:val="26"/>
          <w:rtl/>
        </w:rPr>
        <w:t xml:space="preserve">همچنین اجازه می دهید در هر مرحله از تحقیق و انتشار آن </w:t>
      </w:r>
      <w:r w:rsidRPr="00D16A8D">
        <w:rPr>
          <w:rFonts w:ascii="B Compset" w:eastAsia="Calibri" w:hAnsi="B Compset" w:cs="B Nazanin" w:hint="cs"/>
          <w:color w:val="000000" w:themeColor="text1"/>
          <w:sz w:val="26"/>
          <w:szCs w:val="26"/>
          <w:rtl/>
        </w:rPr>
        <w:t>بر کار شما نظارت کنند و یا از شما درخواست ارسال گزارش کنند. در چنین مواردی لازم است حداکثر همکاری را با ناظرین و یا بازرسان مربوطه مبذول دارید. عدم همکاری در این زمینه تخلف پژوهشی محسوب می شود. البته روشن است مسؤولیت حفظ محرمانگی اطلاعات مربوطه بر عهده افراد و اعضای مذکور است.</w:t>
      </w:r>
    </w:p>
    <w:p w14:paraId="441294D7" w14:textId="77777777" w:rsidR="00911353" w:rsidRPr="00343801" w:rsidRDefault="00911353" w:rsidP="006F2732">
      <w:pPr>
        <w:pStyle w:val="ListParagraph"/>
        <w:numPr>
          <w:ilvl w:val="0"/>
          <w:numId w:val="1"/>
        </w:numPr>
        <w:bidi/>
        <w:jc w:val="both"/>
        <w:rPr>
          <w:color w:val="000000" w:themeColor="text1"/>
        </w:rPr>
      </w:pPr>
      <w:r w:rsidRPr="00343801">
        <w:rPr>
          <w:rFonts w:ascii="B Compset" w:eastAsia="Calibri" w:hAnsi="B Compset" w:cs="B Nazanin" w:hint="cs"/>
          <w:color w:val="000000" w:themeColor="text1"/>
          <w:sz w:val="26"/>
          <w:szCs w:val="26"/>
          <w:rtl/>
        </w:rPr>
        <w:t xml:space="preserve">در نظر داشته باشید کمیته اخلاق در پژوهش می تواند در شرایطی که بیم آسیب جدی به شرکت کنندگان در پژوهش، پژوهشگران، محیط زیست، جامعه و .... برود در هر مرحله، انجام پژوهش را متوقف کنند. در چنین شرایطی کمیته اخلاق در پژوهش به صورت حضوری یا طی نامه ای با ذکر دلیل درخواست توقف مطالعه را ارسال می کند که لازم الاجراست. </w:t>
      </w:r>
    </w:p>
    <w:p w14:paraId="17E4C2D8" w14:textId="77777777" w:rsidR="00911353" w:rsidRPr="00343801" w:rsidRDefault="00911353" w:rsidP="00911353">
      <w:pPr>
        <w:pStyle w:val="ListParagraph"/>
        <w:numPr>
          <w:ilvl w:val="0"/>
          <w:numId w:val="1"/>
        </w:numPr>
        <w:bidi/>
        <w:spacing w:after="160" w:line="259" w:lineRule="auto"/>
        <w:jc w:val="both"/>
        <w:rPr>
          <w:rFonts w:ascii="B Compset" w:eastAsia="Calibri" w:hAnsi="B Compset" w:cs="B Nazanin"/>
          <w:color w:val="000000" w:themeColor="text1"/>
          <w:sz w:val="26"/>
          <w:szCs w:val="26"/>
        </w:rPr>
      </w:pPr>
      <w:r w:rsidRPr="00343801">
        <w:rPr>
          <w:rFonts w:ascii="B Compset" w:eastAsia="Calibri" w:hAnsi="B Compset" w:cs="B Nazanin" w:hint="cs"/>
          <w:color w:val="000000" w:themeColor="text1"/>
          <w:sz w:val="26"/>
          <w:szCs w:val="26"/>
          <w:rtl/>
        </w:rPr>
        <w:t>شما حق دارید در صورت رد طرحنامه خود، دلایل این موضوع را به صورت مکتوب</w:t>
      </w:r>
      <w:r>
        <w:rPr>
          <w:rFonts w:ascii="B Compset" w:eastAsia="Calibri" w:hAnsi="B Compset" w:cs="B Nazanin" w:hint="cs"/>
          <w:color w:val="000000" w:themeColor="text1"/>
          <w:sz w:val="26"/>
          <w:szCs w:val="26"/>
          <w:rtl/>
        </w:rPr>
        <w:t xml:space="preserve"> و یا حضوری</w:t>
      </w:r>
      <w:r w:rsidRPr="00343801">
        <w:rPr>
          <w:rFonts w:ascii="B Compset" w:eastAsia="Calibri" w:hAnsi="B Compset" w:cs="B Nazanin" w:hint="cs"/>
          <w:color w:val="000000" w:themeColor="text1"/>
          <w:sz w:val="26"/>
          <w:szCs w:val="26"/>
          <w:rtl/>
        </w:rPr>
        <w:t xml:space="preserve"> از کمیته اخلاق بررسی کننده بخواهید</w:t>
      </w:r>
      <w:r>
        <w:rPr>
          <w:rFonts w:ascii="B Compset" w:eastAsia="Calibri" w:hAnsi="B Compset" w:cs="B Nazanin" w:hint="cs"/>
          <w:color w:val="000000" w:themeColor="text1"/>
          <w:sz w:val="26"/>
          <w:szCs w:val="26"/>
          <w:rtl/>
        </w:rPr>
        <w:t>.</w:t>
      </w:r>
      <w:r w:rsidRPr="00343801">
        <w:rPr>
          <w:rFonts w:ascii="B Compset" w:eastAsia="Calibri" w:hAnsi="B Compset" w:cs="B Nazanin" w:hint="cs"/>
          <w:color w:val="000000" w:themeColor="text1"/>
          <w:sz w:val="26"/>
          <w:szCs w:val="26"/>
          <w:rtl/>
        </w:rPr>
        <w:t xml:space="preserve"> </w:t>
      </w:r>
    </w:p>
    <w:p w14:paraId="3E138E91" w14:textId="77777777" w:rsidR="00911353" w:rsidRDefault="00911353" w:rsidP="00DD1AA6">
      <w:pPr>
        <w:numPr>
          <w:ilvl w:val="0"/>
          <w:numId w:val="1"/>
        </w:numPr>
        <w:spacing w:after="160" w:line="259" w:lineRule="auto"/>
        <w:contextualSpacing/>
        <w:jc w:val="both"/>
        <w:rPr>
          <w:rFonts w:ascii="B Compset" w:eastAsia="Calibri" w:hAnsi="B Compset" w:cs="B Nazanin"/>
          <w:color w:val="000000" w:themeColor="text1"/>
          <w:sz w:val="26"/>
          <w:szCs w:val="26"/>
        </w:rPr>
      </w:pPr>
      <w:r w:rsidRPr="00AB5D76">
        <w:rPr>
          <w:rFonts w:ascii="B Compset" w:eastAsia="Calibri" w:hAnsi="B Compset" w:cs="B Nazanin" w:hint="cs"/>
          <w:color w:val="000000" w:themeColor="text1"/>
          <w:sz w:val="26"/>
          <w:szCs w:val="26"/>
          <w:rtl/>
        </w:rPr>
        <w:t>در بسیاری از موارد علت طولانی شدن روند بررسی اخلاقی طرحنامه ها در کمیته اخلاق، ابهام در متن طرحنامه است. اگر چه تکمیل این فرم تا حد زیادی ابهامات را بر طرف می کند اما خواهشمندیم برای اطمینان، در توضیحات خود تلاش کنید تا به سوالات به صور</w:t>
      </w:r>
      <w:r w:rsidR="006F2732">
        <w:rPr>
          <w:rFonts w:ascii="B Compset" w:eastAsia="Calibri" w:hAnsi="B Compset" w:cs="B Nazanin" w:hint="cs"/>
          <w:color w:val="000000" w:themeColor="text1"/>
          <w:sz w:val="26"/>
          <w:szCs w:val="26"/>
          <w:rtl/>
        </w:rPr>
        <w:t xml:space="preserve">ت کاملاً ساده و روشن پاسخ دهید تا کمک کند </w:t>
      </w:r>
      <w:r w:rsidRPr="00AB5D76">
        <w:rPr>
          <w:rFonts w:ascii="B Compset" w:eastAsia="Calibri" w:hAnsi="B Compset" w:cs="B Nazanin" w:hint="cs"/>
          <w:color w:val="000000" w:themeColor="text1"/>
          <w:sz w:val="26"/>
          <w:szCs w:val="26"/>
          <w:rtl/>
        </w:rPr>
        <w:t xml:space="preserve">تخصص هایی غیر از علوم پزشکی </w:t>
      </w:r>
      <w:r w:rsidR="006F2732">
        <w:rPr>
          <w:rFonts w:ascii="B Compset" w:eastAsia="Calibri" w:hAnsi="B Compset" w:cs="B Nazanin" w:hint="cs"/>
          <w:color w:val="000000" w:themeColor="text1"/>
          <w:sz w:val="26"/>
          <w:szCs w:val="26"/>
          <w:rtl/>
        </w:rPr>
        <w:t>نیز</w:t>
      </w:r>
      <w:r w:rsidRPr="00AB5D76">
        <w:rPr>
          <w:rFonts w:ascii="B Compset" w:eastAsia="Calibri" w:hAnsi="B Compset" w:cs="B Nazanin" w:hint="cs"/>
          <w:color w:val="000000" w:themeColor="text1"/>
          <w:sz w:val="26"/>
          <w:szCs w:val="26"/>
          <w:rtl/>
        </w:rPr>
        <w:t xml:space="preserve"> درک بهتری از پژوهش داشته باشند</w:t>
      </w:r>
      <w:r>
        <w:rPr>
          <w:rFonts w:ascii="B Compset" w:eastAsia="Calibri" w:hAnsi="B Compset" w:cs="B Nazanin" w:hint="cs"/>
          <w:color w:val="000000" w:themeColor="text1"/>
          <w:sz w:val="26"/>
          <w:szCs w:val="26"/>
          <w:rtl/>
        </w:rPr>
        <w:t>.</w:t>
      </w:r>
    </w:p>
    <w:p w14:paraId="0F513010" w14:textId="77777777" w:rsidR="00911353" w:rsidRPr="00AB5D76" w:rsidRDefault="00911353" w:rsidP="00911353">
      <w:pPr>
        <w:numPr>
          <w:ilvl w:val="0"/>
          <w:numId w:val="1"/>
        </w:numPr>
        <w:spacing w:after="160" w:line="259" w:lineRule="auto"/>
        <w:contextualSpacing/>
        <w:jc w:val="both"/>
        <w:rPr>
          <w:rFonts w:ascii="B Compset" w:eastAsia="Calibri" w:hAnsi="B Compset" w:cs="B Nazanin"/>
          <w:color w:val="000000" w:themeColor="text1"/>
          <w:sz w:val="26"/>
          <w:szCs w:val="26"/>
        </w:rPr>
      </w:pPr>
      <w:r w:rsidRPr="00AB5D76">
        <w:rPr>
          <w:rFonts w:ascii="B Compset" w:eastAsia="Calibri" w:hAnsi="B Compset" w:cs="B Nazanin" w:hint="cs"/>
          <w:color w:val="000000" w:themeColor="text1"/>
          <w:sz w:val="26"/>
          <w:szCs w:val="26"/>
          <w:rtl/>
        </w:rPr>
        <w:lastRenderedPageBreak/>
        <w:t xml:space="preserve">مسؤولیت اخلاقی انجام یک تحقیق </w:t>
      </w:r>
      <w:r>
        <w:rPr>
          <w:rFonts w:ascii="B Compset" w:eastAsia="Calibri" w:hAnsi="B Compset" w:cs="B Nazanin" w:hint="cs"/>
          <w:color w:val="000000" w:themeColor="text1"/>
          <w:sz w:val="26"/>
          <w:szCs w:val="26"/>
          <w:rtl/>
        </w:rPr>
        <w:t xml:space="preserve">و صحت اطلاعات ارسالی </w:t>
      </w:r>
      <w:r w:rsidRPr="00AB5D76">
        <w:rPr>
          <w:rFonts w:ascii="B Compset" w:eastAsia="Calibri" w:hAnsi="B Compset" w:cs="B Nazanin" w:hint="cs"/>
          <w:color w:val="000000" w:themeColor="text1"/>
          <w:sz w:val="26"/>
          <w:szCs w:val="26"/>
          <w:rtl/>
        </w:rPr>
        <w:t xml:space="preserve">در </w:t>
      </w:r>
      <w:r>
        <w:rPr>
          <w:rFonts w:ascii="B Compset" w:eastAsia="Calibri" w:hAnsi="B Compset" w:cs="B Nazanin" w:hint="cs"/>
          <w:color w:val="000000" w:themeColor="text1"/>
          <w:sz w:val="26"/>
          <w:szCs w:val="26"/>
          <w:rtl/>
        </w:rPr>
        <w:t>مرحله</w:t>
      </w:r>
      <w:r w:rsidRPr="00AB5D76">
        <w:rPr>
          <w:rFonts w:ascii="B Compset" w:eastAsia="Calibri" w:hAnsi="B Compset" w:cs="B Nazanin" w:hint="cs"/>
          <w:color w:val="000000" w:themeColor="text1"/>
          <w:sz w:val="26"/>
          <w:szCs w:val="26"/>
          <w:rtl/>
        </w:rPr>
        <w:t xml:space="preserve"> اول بر عهده مجری اصلی طرح یا استاد راهنمای اول پایان نامه است</w:t>
      </w:r>
      <w:r>
        <w:rPr>
          <w:rFonts w:ascii="B Compset" w:eastAsia="Calibri" w:hAnsi="B Compset" w:cs="B Nazanin" w:hint="cs"/>
          <w:color w:val="000000" w:themeColor="text1"/>
          <w:sz w:val="26"/>
          <w:szCs w:val="26"/>
          <w:rtl/>
        </w:rPr>
        <w:t xml:space="preserve"> و</w:t>
      </w:r>
      <w:r w:rsidRPr="00AB5D76">
        <w:rPr>
          <w:rFonts w:ascii="B Compset" w:eastAsia="Calibri" w:hAnsi="B Compset" w:cs="B Nazanin" w:hint="cs"/>
          <w:color w:val="000000" w:themeColor="text1"/>
          <w:sz w:val="26"/>
          <w:szCs w:val="26"/>
          <w:rtl/>
        </w:rPr>
        <w:t xml:space="preserve"> سایر اعضای تیم پژوهشی نیز در مورد تمام مراحل پژوهش مسؤول هستند. این نکته باید به اطلاع همه پژوهشگران برسد.</w:t>
      </w:r>
    </w:p>
    <w:p w14:paraId="38AD920E" w14:textId="77777777" w:rsidR="00290BDA" w:rsidRDefault="00911353" w:rsidP="00911353">
      <w:pPr>
        <w:numPr>
          <w:ilvl w:val="0"/>
          <w:numId w:val="1"/>
        </w:numPr>
        <w:spacing w:after="160" w:line="259" w:lineRule="auto"/>
        <w:contextualSpacing/>
        <w:jc w:val="both"/>
        <w:rPr>
          <w:rFonts w:ascii="B Compset" w:eastAsia="Calibri" w:hAnsi="B Compset" w:cs="B Nazanin"/>
          <w:color w:val="000000" w:themeColor="text1"/>
          <w:sz w:val="26"/>
          <w:szCs w:val="26"/>
        </w:rPr>
      </w:pPr>
      <w:r w:rsidRPr="00343801">
        <w:rPr>
          <w:rFonts w:ascii="B Compset" w:eastAsia="Calibri" w:hAnsi="B Compset" w:cs="B Nazanin" w:hint="cs"/>
          <w:color w:val="000000" w:themeColor="text1"/>
          <w:sz w:val="26"/>
          <w:szCs w:val="26"/>
          <w:rtl/>
        </w:rPr>
        <w:t>در صورتی که هر یک از قسمت</w:t>
      </w:r>
      <w:r w:rsidR="006F2732">
        <w:rPr>
          <w:rFonts w:ascii="B Compset" w:eastAsia="Calibri" w:hAnsi="B Compset" w:cs="B Nazanin" w:hint="cs"/>
          <w:color w:val="000000" w:themeColor="text1"/>
          <w:sz w:val="26"/>
          <w:szCs w:val="26"/>
          <w:rtl/>
        </w:rPr>
        <w:t xml:space="preserve"> </w:t>
      </w:r>
      <w:r w:rsidRPr="00343801">
        <w:rPr>
          <w:rFonts w:ascii="B Compset" w:eastAsia="Calibri" w:hAnsi="B Compset" w:cs="B Nazanin" w:hint="cs"/>
          <w:color w:val="000000" w:themeColor="text1"/>
          <w:sz w:val="26"/>
          <w:szCs w:val="26"/>
          <w:rtl/>
        </w:rPr>
        <w:t xml:space="preserve">های فرم پیش رو به </w:t>
      </w:r>
      <w:r>
        <w:rPr>
          <w:rFonts w:ascii="B Compset" w:eastAsia="Calibri" w:hAnsi="B Compset" w:cs="B Nazanin" w:hint="cs"/>
          <w:color w:val="000000" w:themeColor="text1"/>
          <w:sz w:val="26"/>
          <w:szCs w:val="26"/>
          <w:rtl/>
        </w:rPr>
        <w:t>طرحنامه</w:t>
      </w:r>
      <w:r w:rsidRPr="00343801">
        <w:rPr>
          <w:rFonts w:ascii="B Compset" w:eastAsia="Calibri" w:hAnsi="B Compset" w:cs="B Nazanin" w:hint="cs"/>
          <w:color w:val="000000" w:themeColor="text1"/>
          <w:sz w:val="26"/>
          <w:szCs w:val="26"/>
          <w:rtl/>
        </w:rPr>
        <w:t xml:space="preserve"> پیشنهادی شما ربطی ندارد</w:t>
      </w:r>
      <w:r>
        <w:rPr>
          <w:rFonts w:ascii="B Compset" w:eastAsia="Calibri" w:hAnsi="B Compset" w:cs="B Nazanin" w:hint="cs"/>
          <w:color w:val="000000" w:themeColor="text1"/>
          <w:sz w:val="26"/>
          <w:szCs w:val="26"/>
          <w:rtl/>
        </w:rPr>
        <w:t>،</w:t>
      </w:r>
      <w:r w:rsidRPr="00343801">
        <w:rPr>
          <w:rFonts w:ascii="B Compset" w:eastAsia="Calibri" w:hAnsi="B Compset" w:cs="B Nazanin" w:hint="cs"/>
          <w:color w:val="000000" w:themeColor="text1"/>
          <w:sz w:val="26"/>
          <w:szCs w:val="26"/>
          <w:rtl/>
        </w:rPr>
        <w:t xml:space="preserve"> کافی است از پرکردن آن خودداری فرمایید یا در قسمت مربوطه</w:t>
      </w:r>
      <w:r w:rsidR="00290BDA">
        <w:rPr>
          <w:rFonts w:ascii="B Compset" w:eastAsia="Calibri" w:hAnsi="B Compset" w:cs="B Nazanin" w:hint="cs"/>
          <w:color w:val="000000" w:themeColor="text1"/>
          <w:sz w:val="26"/>
          <w:szCs w:val="26"/>
          <w:rtl/>
        </w:rPr>
        <w:t xml:space="preserve"> قید کنید که این پرسشنامه/جدول ارتباط موضوعی با پژوهش من ندارد.</w:t>
      </w:r>
    </w:p>
    <w:p w14:paraId="75C8FE6C" w14:textId="77777777" w:rsidR="00911353" w:rsidRPr="00290BDA" w:rsidRDefault="00911353" w:rsidP="00290BDA">
      <w:pPr>
        <w:numPr>
          <w:ilvl w:val="0"/>
          <w:numId w:val="1"/>
        </w:numPr>
        <w:spacing w:after="160" w:line="259" w:lineRule="auto"/>
        <w:contextualSpacing/>
        <w:jc w:val="both"/>
        <w:rPr>
          <w:rFonts w:ascii="B Compset" w:eastAsia="Calibri" w:hAnsi="B Compset" w:cs="B Nazanin"/>
          <w:color w:val="000000" w:themeColor="text1"/>
          <w:sz w:val="26"/>
          <w:szCs w:val="26"/>
        </w:rPr>
      </w:pPr>
      <w:r w:rsidRPr="00290BDA">
        <w:rPr>
          <w:rFonts w:ascii="B Compset" w:eastAsia="Calibri" w:hAnsi="B Compset" w:cs="B Nazanin" w:hint="cs"/>
          <w:color w:val="000000" w:themeColor="text1"/>
          <w:sz w:val="26"/>
          <w:szCs w:val="26"/>
          <w:rtl/>
        </w:rPr>
        <w:t xml:space="preserve"> در صورتی که در تکمیل فرم با مشکل یا ابهامی مواجه شدید</w:t>
      </w:r>
      <w:r w:rsidR="006F2732" w:rsidRPr="00290BDA">
        <w:rPr>
          <w:rFonts w:ascii="B Compset" w:eastAsia="Calibri" w:hAnsi="B Compset" w:cs="B Nazanin" w:hint="cs"/>
          <w:color w:val="000000" w:themeColor="text1"/>
          <w:sz w:val="26"/>
          <w:szCs w:val="26"/>
          <w:rtl/>
        </w:rPr>
        <w:t>،</w:t>
      </w:r>
      <w:r w:rsidRPr="00290BDA">
        <w:rPr>
          <w:rFonts w:ascii="B Compset" w:eastAsia="Calibri" w:hAnsi="B Compset" w:cs="B Nazanin" w:hint="cs"/>
          <w:color w:val="000000" w:themeColor="text1"/>
          <w:sz w:val="26"/>
          <w:szCs w:val="26"/>
          <w:rtl/>
        </w:rPr>
        <w:t xml:space="preserve"> می توانید از طریق </w:t>
      </w:r>
      <w:r w:rsidR="006F2732" w:rsidRPr="00290BDA">
        <w:rPr>
          <w:rFonts w:ascii="B Compset" w:eastAsia="Calibri" w:hAnsi="B Compset" w:cs="B Nazanin" w:hint="cs"/>
          <w:color w:val="000000" w:themeColor="text1"/>
          <w:sz w:val="26"/>
          <w:szCs w:val="26"/>
          <w:rtl/>
        </w:rPr>
        <w:t>کارشناس</w:t>
      </w:r>
      <w:r w:rsidRPr="00290BDA">
        <w:rPr>
          <w:rFonts w:ascii="B Compset" w:eastAsia="Calibri" w:hAnsi="B Compset" w:cs="B Nazanin" w:hint="cs"/>
          <w:color w:val="000000" w:themeColor="text1"/>
          <w:sz w:val="26"/>
          <w:szCs w:val="26"/>
          <w:rtl/>
        </w:rPr>
        <w:t xml:space="preserve"> کمیته اخلاق نسبت به رفع ابهام و دریافت پاسخ سوالات خود اقدام فرمایید. همچنین اگر روند بررسی پژوهش شما بیش از زمان عادی (2</w:t>
      </w:r>
      <w:r w:rsidR="00B70053" w:rsidRPr="00290BDA">
        <w:rPr>
          <w:rFonts w:ascii="B Compset" w:eastAsia="Calibri" w:hAnsi="B Compset" w:cs="B Nazanin" w:hint="cs"/>
          <w:color w:val="000000" w:themeColor="text1"/>
          <w:sz w:val="26"/>
          <w:szCs w:val="26"/>
          <w:rtl/>
        </w:rPr>
        <w:t xml:space="preserve"> </w:t>
      </w:r>
      <w:r w:rsidRPr="00290BDA">
        <w:rPr>
          <w:rFonts w:ascii="B Compset" w:eastAsia="Calibri" w:hAnsi="B Compset" w:cs="B Nazanin" w:hint="cs"/>
          <w:color w:val="000000" w:themeColor="text1"/>
          <w:sz w:val="26"/>
          <w:szCs w:val="26"/>
          <w:rtl/>
        </w:rPr>
        <w:t xml:space="preserve">ماه) طول کشیده است، مستقیماً پیگیری نمایید. </w:t>
      </w:r>
    </w:p>
    <w:p w14:paraId="3AD55F2F" w14:textId="77777777" w:rsidR="00911353" w:rsidRPr="00290BDA" w:rsidRDefault="00911353" w:rsidP="006F2732">
      <w:pPr>
        <w:spacing w:after="160" w:line="259" w:lineRule="auto"/>
        <w:ind w:left="360"/>
        <w:jc w:val="both"/>
        <w:rPr>
          <w:rFonts w:ascii="B Compset" w:eastAsia="Calibri" w:hAnsi="B Compset" w:cs="B Nazanin"/>
          <w:b/>
          <w:bCs/>
          <w:color w:val="000000" w:themeColor="text1"/>
        </w:rPr>
      </w:pPr>
      <w:r w:rsidRPr="00290BDA">
        <w:rPr>
          <w:rFonts w:ascii="B Compset" w:eastAsia="Calibri" w:hAnsi="B Compset" w:cs="B Nazanin" w:hint="cs"/>
          <w:b/>
          <w:bCs/>
          <w:color w:val="000000" w:themeColor="text1"/>
          <w:rtl/>
        </w:rPr>
        <w:t xml:space="preserve">اطلاعات تماس </w:t>
      </w:r>
      <w:r w:rsidR="006F2732" w:rsidRPr="00290BDA">
        <w:rPr>
          <w:rFonts w:ascii="B Compset" w:eastAsia="Calibri" w:hAnsi="B Compset" w:cs="B Nazanin" w:hint="cs"/>
          <w:b/>
          <w:bCs/>
          <w:color w:val="000000" w:themeColor="text1"/>
          <w:rtl/>
        </w:rPr>
        <w:t>کمیته به شرح زیر است:</w:t>
      </w:r>
    </w:p>
    <w:p w14:paraId="26B161EC" w14:textId="77777777" w:rsidR="00911353" w:rsidRPr="00290BDA" w:rsidRDefault="00911353" w:rsidP="00911353">
      <w:pPr>
        <w:spacing w:after="160" w:line="259" w:lineRule="auto"/>
        <w:ind w:left="720"/>
        <w:contextualSpacing/>
        <w:jc w:val="both"/>
        <w:rPr>
          <w:rFonts w:ascii="B Compset" w:eastAsia="Calibri" w:hAnsi="B Compset" w:cs="B Nazanin"/>
          <w:b/>
          <w:bCs/>
          <w:color w:val="000000" w:themeColor="text1"/>
          <w:rtl/>
        </w:rPr>
      </w:pPr>
      <w:r w:rsidRPr="00290BDA">
        <w:rPr>
          <w:rFonts w:ascii="B Compset" w:eastAsia="Calibri" w:hAnsi="B Compset" w:cs="B Nazanin" w:hint="cs"/>
          <w:b/>
          <w:bCs/>
          <w:color w:val="000000" w:themeColor="text1"/>
          <w:rtl/>
        </w:rPr>
        <w:t>تلفن: 33911975</w:t>
      </w:r>
    </w:p>
    <w:p w14:paraId="7E065806" w14:textId="77777777" w:rsidR="00911353" w:rsidRPr="00290BDA" w:rsidRDefault="00911353" w:rsidP="00911353">
      <w:pPr>
        <w:spacing w:after="160" w:line="259" w:lineRule="auto"/>
        <w:ind w:left="720"/>
        <w:contextualSpacing/>
        <w:jc w:val="both"/>
        <w:rPr>
          <w:rFonts w:eastAsia="Calibri" w:cs="B Nazanin"/>
          <w:b/>
          <w:bCs/>
          <w:color w:val="000000" w:themeColor="text1"/>
        </w:rPr>
      </w:pPr>
      <w:r w:rsidRPr="00290BDA">
        <w:rPr>
          <w:rFonts w:ascii="B Compset" w:eastAsia="Calibri" w:hAnsi="B Compset" w:cs="B Nazanin" w:hint="cs"/>
          <w:b/>
          <w:bCs/>
          <w:color w:val="000000" w:themeColor="text1"/>
          <w:rtl/>
        </w:rPr>
        <w:t xml:space="preserve">پست الکترو نیک: </w:t>
      </w:r>
      <w:r w:rsidRPr="00290BDA">
        <w:rPr>
          <w:rFonts w:eastAsia="Calibri" w:cs="B Nazanin"/>
          <w:b/>
          <w:bCs/>
          <w:color w:val="000000" w:themeColor="text1"/>
        </w:rPr>
        <w:t>dehghan@of.iut.ac.ir</w:t>
      </w:r>
    </w:p>
    <w:p w14:paraId="546BCE59" w14:textId="77777777" w:rsidR="00911353" w:rsidRPr="00290BDA" w:rsidRDefault="00911353" w:rsidP="00911353">
      <w:pPr>
        <w:spacing w:after="160" w:line="259" w:lineRule="auto"/>
        <w:ind w:left="720"/>
        <w:contextualSpacing/>
        <w:jc w:val="both"/>
        <w:rPr>
          <w:rFonts w:ascii="B Compset" w:eastAsia="Calibri" w:hAnsi="B Compset" w:cs="B Nazanin"/>
          <w:b/>
          <w:bCs/>
          <w:color w:val="000000" w:themeColor="text1"/>
          <w:rtl/>
        </w:rPr>
      </w:pPr>
      <w:r w:rsidRPr="00290BDA">
        <w:rPr>
          <w:rFonts w:ascii="B Compset" w:eastAsia="Calibri" w:hAnsi="B Compset" w:cs="B Nazanin" w:hint="cs"/>
          <w:b/>
          <w:bCs/>
          <w:color w:val="000000" w:themeColor="text1"/>
          <w:rtl/>
        </w:rPr>
        <w:t>آدرس: دانشگاه صنعتی اصفهان، ساختمان مرکزی، طبقه دوم، معاونت پژوهش و فناوری، اتاق شماره 233</w:t>
      </w:r>
    </w:p>
    <w:p w14:paraId="46D80306" w14:textId="77777777" w:rsidR="00911353" w:rsidRPr="00DD1AA6" w:rsidRDefault="00911353" w:rsidP="00911353">
      <w:pPr>
        <w:spacing w:before="240"/>
        <w:rPr>
          <w:rFonts w:eastAsia="Times New Roman" w:cs="B Zar"/>
          <w:b/>
          <w:bCs/>
          <w:color w:val="000000" w:themeColor="text1"/>
          <w:sz w:val="24"/>
          <w:szCs w:val="24"/>
        </w:rPr>
      </w:pPr>
    </w:p>
    <w:p w14:paraId="67F8DD16" w14:textId="77777777" w:rsidR="00911353" w:rsidRPr="00DD1AA6" w:rsidRDefault="00911353">
      <w:pPr>
        <w:rPr>
          <w:b/>
          <w:bCs/>
          <w:sz w:val="24"/>
          <w:szCs w:val="24"/>
        </w:rPr>
      </w:pPr>
    </w:p>
    <w:sectPr w:rsidR="00911353" w:rsidRPr="00DD1AA6" w:rsidSect="00D83D93">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 Compset">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BF23D5"/>
    <w:multiLevelType w:val="hybridMultilevel"/>
    <w:tmpl w:val="C61A5920"/>
    <w:lvl w:ilvl="0" w:tplc="725A7356">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353"/>
    <w:rsid w:val="00052E69"/>
    <w:rsid w:val="00290BDA"/>
    <w:rsid w:val="004251C0"/>
    <w:rsid w:val="00431F1E"/>
    <w:rsid w:val="006F2732"/>
    <w:rsid w:val="00911353"/>
    <w:rsid w:val="0093430C"/>
    <w:rsid w:val="00937ACD"/>
    <w:rsid w:val="00A0065B"/>
    <w:rsid w:val="00B70053"/>
    <w:rsid w:val="00D754D2"/>
    <w:rsid w:val="00D83D93"/>
    <w:rsid w:val="00DD1AA6"/>
    <w:rsid w:val="00DD228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9B71F"/>
  <w15:chartTrackingRefBased/>
  <w15:docId w15:val="{FCA8CD34-AC6C-435B-AEF2-2C37AA267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353"/>
    <w:pPr>
      <w:bidi/>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1353"/>
    <w:pPr>
      <w:bidi w:val="0"/>
      <w:ind w:left="720"/>
      <w:contextualSpacing/>
    </w:pPr>
    <w:rPr>
      <w:lang w:bidi="ar-SA"/>
    </w:rPr>
  </w:style>
  <w:style w:type="paragraph" w:styleId="BalloonText">
    <w:name w:val="Balloon Text"/>
    <w:basedOn w:val="Normal"/>
    <w:link w:val="BalloonTextChar"/>
    <w:uiPriority w:val="99"/>
    <w:semiHidden/>
    <w:unhideWhenUsed/>
    <w:rsid w:val="006F27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27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419</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pardis</dc:creator>
  <cp:keywords/>
  <dc:description/>
  <cp:lastModifiedBy>admin</cp:lastModifiedBy>
  <cp:revision>2</cp:revision>
  <cp:lastPrinted>2022-10-26T07:27:00Z</cp:lastPrinted>
  <dcterms:created xsi:type="dcterms:W3CDTF">2024-06-01T05:23:00Z</dcterms:created>
  <dcterms:modified xsi:type="dcterms:W3CDTF">2024-06-01T05:23:00Z</dcterms:modified>
</cp:coreProperties>
</file>